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CB" w:rsidRDefault="00E83BCB" w:rsidP="00E83BCB">
      <w:pPr>
        <w:spacing w:after="0" w:line="240" w:lineRule="auto"/>
        <w:rPr>
          <w:rFonts w:ascii="Times New Roman" w:hAnsi="Times New Roman" w:cs="Times New Roman"/>
          <w:noProof/>
          <w:lang w:eastAsia="nl-BE"/>
        </w:rPr>
      </w:pPr>
      <w:r>
        <w:rPr>
          <w:lang w:eastAsia="nl-BE"/>
        </w:rPr>
        <w:fldChar w:fldCharType="begin"/>
      </w:r>
      <w:r>
        <w:rPr>
          <w:lang w:eastAsia="nl-BE"/>
        </w:rPr>
        <w:instrText xml:space="preserve"> INCLUDEPICTURE  "cid:image001.jpg@01D1342D.83BB7C10" \* MERGEFORMATINET </w:instrText>
      </w:r>
      <w:r>
        <w:rPr>
          <w:lang w:eastAsia="nl-BE"/>
        </w:rPr>
        <w:fldChar w:fldCharType="separate"/>
      </w:r>
      <w:r w:rsidR="006B30C3">
        <w:rPr>
          <w:lang w:eastAsia="nl-BE"/>
        </w:rPr>
        <w:fldChar w:fldCharType="begin"/>
      </w:r>
      <w:r w:rsidR="006B30C3">
        <w:rPr>
          <w:lang w:eastAsia="nl-BE"/>
        </w:rPr>
        <w:instrText xml:space="preserve"> INCLUDEPICTURE  "cid:image001.jpg@01D1342D.83BB7C10" \* MERGEFORMATINET </w:instrText>
      </w:r>
      <w:r w:rsidR="006B30C3">
        <w:rPr>
          <w:lang w:eastAsia="nl-BE"/>
        </w:rPr>
        <w:fldChar w:fldCharType="separate"/>
      </w:r>
      <w:r w:rsidR="00887FC0">
        <w:rPr>
          <w:lang w:eastAsia="nl-BE"/>
        </w:rPr>
        <w:fldChar w:fldCharType="begin"/>
      </w:r>
      <w:r w:rsidR="00887FC0">
        <w:rPr>
          <w:lang w:eastAsia="nl-BE"/>
        </w:rPr>
        <w:instrText xml:space="preserve"> </w:instrText>
      </w:r>
      <w:r w:rsidR="00887FC0">
        <w:rPr>
          <w:lang w:eastAsia="nl-BE"/>
        </w:rPr>
        <w:instrText>INCLUDEPICTURE  "cid:image001.jpg@01D1342D.83BB7C10" \* MERGEFORMATINET</w:instrText>
      </w:r>
      <w:r w:rsidR="00887FC0">
        <w:rPr>
          <w:lang w:eastAsia="nl-BE"/>
        </w:rPr>
        <w:instrText xml:space="preserve"> </w:instrText>
      </w:r>
      <w:r w:rsidR="00887FC0">
        <w:rPr>
          <w:lang w:eastAsia="nl-BE"/>
        </w:rPr>
        <w:fldChar w:fldCharType="separate"/>
      </w:r>
      <w:r w:rsidR="00887FC0">
        <w:rPr>
          <w:lang w:eastAsia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141pt;height:33pt">
            <v:imagedata r:id="rId4" r:href="rId5"/>
          </v:shape>
        </w:pict>
      </w:r>
      <w:r w:rsidR="00887FC0">
        <w:rPr>
          <w:lang w:eastAsia="nl-BE"/>
        </w:rPr>
        <w:fldChar w:fldCharType="end"/>
      </w:r>
      <w:r w:rsidR="006B30C3">
        <w:rPr>
          <w:lang w:eastAsia="nl-BE"/>
        </w:rPr>
        <w:fldChar w:fldCharType="end"/>
      </w:r>
      <w:r>
        <w:rPr>
          <w:lang w:eastAsia="nl-BE"/>
        </w:rPr>
        <w:fldChar w:fldCharType="end"/>
      </w:r>
      <w:r w:rsidRPr="00D21BDE">
        <w:rPr>
          <w:rFonts w:ascii="Times New Roman" w:hAnsi="Times New Roman" w:cs="Times New Roman"/>
          <w:noProof/>
          <w:lang w:val="en-GB"/>
        </w:rPr>
        <w:t xml:space="preserve"> </w:t>
      </w:r>
      <w:r>
        <w:rPr>
          <w:rFonts w:ascii="Times New Roman" w:hAnsi="Times New Roman" w:cs="Times New Roman"/>
          <w:noProof/>
          <w:lang w:val="en-GB"/>
        </w:rPr>
        <w:t xml:space="preserve">    </w:t>
      </w:r>
      <w:r>
        <w:rPr>
          <w:rFonts w:ascii="Times New Roman" w:hAnsi="Times New Roman" w:cs="Times New Roman"/>
          <w:noProof/>
          <w:lang w:val="en-GB"/>
        </w:rPr>
        <w:tab/>
        <w:t xml:space="preserve">     </w:t>
      </w:r>
      <w:r w:rsidRPr="00E50BA7">
        <w:rPr>
          <w:rFonts w:ascii="Times New Roman" w:hAnsi="Times New Roman" w:cs="Times New Roman"/>
          <w:noProof/>
          <w:lang w:eastAsia="ja-JP"/>
        </w:rPr>
        <w:drawing>
          <wp:inline distT="0" distB="0" distL="0" distR="0">
            <wp:extent cx="992038" cy="508893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21" cy="51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nl-BE"/>
        </w:rPr>
        <w:t xml:space="preserve">                </w:t>
      </w:r>
      <w:r w:rsidRPr="00E50BA7">
        <w:rPr>
          <w:noProof/>
          <w:lang w:eastAsia="ja-JP"/>
        </w:rPr>
        <w:drawing>
          <wp:inline distT="0" distB="0" distL="0" distR="0">
            <wp:extent cx="1752531" cy="439887"/>
            <wp:effectExtent l="0" t="0" r="0" b="0"/>
            <wp:docPr id="1" name="Afbeelding 1" descr="http://www.eza.org/fileadmin/system/id/europa_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za.org/fileadmin/system/id/europa_e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51" cy="44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BCB" w:rsidRDefault="00E83BCB" w:rsidP="00E20C72">
      <w:pPr>
        <w:rPr>
          <w:sz w:val="28"/>
          <w:szCs w:val="28"/>
          <w:lang w:val="en-US"/>
        </w:rPr>
      </w:pPr>
    </w:p>
    <w:p w:rsidR="00E83BCB" w:rsidRDefault="00B86561" w:rsidP="00E83BC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Seminar</w:t>
      </w:r>
      <w:r w:rsidR="00E83BCB">
        <w:rPr>
          <w:sz w:val="28"/>
          <w:szCs w:val="28"/>
          <w:lang w:val="en-US"/>
        </w:rPr>
        <w:t xml:space="preserve">: </w:t>
      </w:r>
      <w:r w:rsidR="00E83BCB" w:rsidRPr="00E83BCB">
        <w:rPr>
          <w:sz w:val="28"/>
          <w:szCs w:val="28"/>
          <w:lang w:val="en-US"/>
        </w:rPr>
        <w:t>How to strengthen democracy within Europe and its structures?</w:t>
      </w:r>
      <w:r w:rsidR="00E83BCB">
        <w:rPr>
          <w:sz w:val="28"/>
          <w:szCs w:val="28"/>
          <w:lang w:val="en-US"/>
        </w:rPr>
        <w:t xml:space="preserve"> </w:t>
      </w:r>
      <w:r w:rsidR="00E83BCB" w:rsidRPr="00677040">
        <w:rPr>
          <w:sz w:val="28"/>
          <w:szCs w:val="28"/>
          <w:lang w:val="en-US"/>
        </w:rPr>
        <w:t>The search for a social, sustainable and democratic economy</w:t>
      </w:r>
    </w:p>
    <w:p w:rsidR="00677040" w:rsidRDefault="00677040" w:rsidP="00E20C7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26 and 27</w:t>
      </w:r>
      <w:r w:rsidRPr="00677040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of May, Marseille, France</w:t>
      </w:r>
    </w:p>
    <w:p w:rsidR="00677040" w:rsidRPr="00677040" w:rsidRDefault="00677040" w:rsidP="00677040">
      <w:pPr>
        <w:spacing w:after="0" w:line="240" w:lineRule="auto"/>
        <w:jc w:val="right"/>
        <w:rPr>
          <w:i/>
          <w:lang w:val="en-US"/>
        </w:rPr>
      </w:pPr>
      <w:r>
        <w:rPr>
          <w:i/>
          <w:lang w:val="en-US"/>
        </w:rPr>
        <w:t>T</w:t>
      </w:r>
      <w:r w:rsidRPr="00677040">
        <w:rPr>
          <w:i/>
          <w:lang w:val="en-US"/>
        </w:rPr>
        <w:t xml:space="preserve">hat smooth-faced gentleman, tickling Commodity, </w:t>
      </w:r>
    </w:p>
    <w:p w:rsidR="00677040" w:rsidRPr="00677040" w:rsidRDefault="00677040" w:rsidP="00677040">
      <w:pPr>
        <w:spacing w:after="0" w:line="240" w:lineRule="auto"/>
        <w:jc w:val="right"/>
        <w:rPr>
          <w:i/>
          <w:lang w:val="en-US"/>
        </w:rPr>
      </w:pPr>
      <w:r w:rsidRPr="00677040">
        <w:rPr>
          <w:i/>
          <w:lang w:val="en-US"/>
        </w:rPr>
        <w:t xml:space="preserve">Commodity, the bias of the world, </w:t>
      </w:r>
    </w:p>
    <w:p w:rsidR="00677040" w:rsidRPr="00677040" w:rsidRDefault="00677040" w:rsidP="00677040">
      <w:pPr>
        <w:spacing w:after="0" w:line="240" w:lineRule="auto"/>
        <w:jc w:val="right"/>
        <w:rPr>
          <w:i/>
          <w:lang w:val="en-US"/>
        </w:rPr>
      </w:pPr>
      <w:r w:rsidRPr="00677040">
        <w:rPr>
          <w:i/>
          <w:lang w:val="en-US"/>
        </w:rPr>
        <w:t xml:space="preserve">The world, who of itself is </w:t>
      </w:r>
      <w:proofErr w:type="spellStart"/>
      <w:r w:rsidRPr="00677040">
        <w:rPr>
          <w:i/>
          <w:lang w:val="en-US"/>
        </w:rPr>
        <w:t>peised</w:t>
      </w:r>
      <w:proofErr w:type="spellEnd"/>
      <w:r w:rsidRPr="00677040">
        <w:rPr>
          <w:i/>
          <w:lang w:val="en-US"/>
        </w:rPr>
        <w:t xml:space="preserve"> well, </w:t>
      </w:r>
    </w:p>
    <w:p w:rsidR="00677040" w:rsidRPr="00677040" w:rsidRDefault="00677040" w:rsidP="00677040">
      <w:pPr>
        <w:spacing w:after="0" w:line="240" w:lineRule="auto"/>
        <w:jc w:val="right"/>
        <w:rPr>
          <w:i/>
          <w:lang w:val="en-US"/>
        </w:rPr>
      </w:pPr>
      <w:r w:rsidRPr="00677040">
        <w:rPr>
          <w:i/>
          <w:lang w:val="en-US"/>
        </w:rPr>
        <w:t xml:space="preserve">Made to run even upon even ground, </w:t>
      </w:r>
    </w:p>
    <w:p w:rsidR="00677040" w:rsidRPr="00677040" w:rsidRDefault="00677040" w:rsidP="00677040">
      <w:pPr>
        <w:spacing w:after="0" w:line="240" w:lineRule="auto"/>
        <w:jc w:val="right"/>
        <w:rPr>
          <w:i/>
          <w:lang w:val="en-US"/>
        </w:rPr>
      </w:pPr>
      <w:r w:rsidRPr="00677040">
        <w:rPr>
          <w:i/>
          <w:lang w:val="en-US"/>
        </w:rPr>
        <w:t xml:space="preserve">Till this advantage, this vile-drawing bias, </w:t>
      </w:r>
    </w:p>
    <w:p w:rsidR="00677040" w:rsidRPr="00677040" w:rsidRDefault="00677040" w:rsidP="00677040">
      <w:pPr>
        <w:spacing w:after="0" w:line="240" w:lineRule="auto"/>
        <w:jc w:val="right"/>
        <w:rPr>
          <w:i/>
          <w:lang w:val="en-US"/>
        </w:rPr>
      </w:pPr>
      <w:r w:rsidRPr="00677040">
        <w:rPr>
          <w:i/>
          <w:lang w:val="en-US"/>
        </w:rPr>
        <w:t xml:space="preserve">This sway of motion, this Commodity, </w:t>
      </w:r>
    </w:p>
    <w:p w:rsidR="00677040" w:rsidRPr="00677040" w:rsidRDefault="00677040" w:rsidP="00677040">
      <w:pPr>
        <w:spacing w:after="0" w:line="240" w:lineRule="auto"/>
        <w:jc w:val="right"/>
        <w:rPr>
          <w:i/>
          <w:lang w:val="en-US"/>
        </w:rPr>
      </w:pPr>
      <w:r w:rsidRPr="00677040">
        <w:rPr>
          <w:i/>
          <w:lang w:val="en-US"/>
        </w:rPr>
        <w:t xml:space="preserve">Makes it take head from all </w:t>
      </w:r>
      <w:proofErr w:type="spellStart"/>
      <w:r w:rsidRPr="00677040">
        <w:rPr>
          <w:i/>
          <w:lang w:val="en-US"/>
        </w:rPr>
        <w:t>indifferency</w:t>
      </w:r>
      <w:proofErr w:type="spellEnd"/>
      <w:r w:rsidRPr="00677040">
        <w:rPr>
          <w:i/>
          <w:lang w:val="en-US"/>
        </w:rPr>
        <w:t xml:space="preserve">, </w:t>
      </w:r>
    </w:p>
    <w:p w:rsidR="00677040" w:rsidRPr="00677040" w:rsidRDefault="00677040" w:rsidP="00677040">
      <w:pPr>
        <w:spacing w:after="0" w:line="240" w:lineRule="auto"/>
        <w:jc w:val="right"/>
        <w:rPr>
          <w:i/>
          <w:lang w:val="en-US"/>
        </w:rPr>
      </w:pPr>
      <w:r w:rsidRPr="00677040">
        <w:rPr>
          <w:i/>
          <w:lang w:val="en-US"/>
        </w:rPr>
        <w:t xml:space="preserve">From all direction, purpose, course, intent: </w:t>
      </w:r>
    </w:p>
    <w:p w:rsidR="00677040" w:rsidRPr="00677040" w:rsidRDefault="00677040" w:rsidP="00677040">
      <w:pPr>
        <w:spacing w:after="0" w:line="240" w:lineRule="auto"/>
        <w:jc w:val="right"/>
        <w:rPr>
          <w:i/>
          <w:lang w:val="en-US"/>
        </w:rPr>
      </w:pPr>
      <w:r w:rsidRPr="00677040">
        <w:rPr>
          <w:i/>
          <w:lang w:val="en-US"/>
        </w:rPr>
        <w:t xml:space="preserve">And this same bias, this Commodity, </w:t>
      </w:r>
    </w:p>
    <w:p w:rsidR="00677040" w:rsidRPr="00677040" w:rsidRDefault="00677040" w:rsidP="00677040">
      <w:pPr>
        <w:spacing w:after="0" w:line="240" w:lineRule="auto"/>
        <w:jc w:val="right"/>
        <w:rPr>
          <w:i/>
          <w:lang w:val="en-US"/>
        </w:rPr>
      </w:pPr>
      <w:r w:rsidRPr="00677040">
        <w:rPr>
          <w:i/>
          <w:lang w:val="en-US"/>
        </w:rPr>
        <w:t>This bawd, this broker, this all-changing word …</w:t>
      </w:r>
    </w:p>
    <w:p w:rsidR="00677040" w:rsidRDefault="00677040" w:rsidP="00677040">
      <w:pPr>
        <w:spacing w:after="0" w:line="240" w:lineRule="auto"/>
        <w:jc w:val="right"/>
        <w:rPr>
          <w:lang w:val="en-US"/>
        </w:rPr>
      </w:pPr>
    </w:p>
    <w:p w:rsidR="00677040" w:rsidRDefault="00677040" w:rsidP="00677040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William Shakespeare, History of King John</w:t>
      </w:r>
    </w:p>
    <w:p w:rsidR="00677040" w:rsidRDefault="00677040" w:rsidP="00677040">
      <w:pPr>
        <w:spacing w:after="0" w:line="240" w:lineRule="auto"/>
        <w:rPr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EB48B1" w:rsidRPr="005958AE" w:rsidTr="00D21C95">
        <w:tc>
          <w:tcPr>
            <w:tcW w:w="9062" w:type="dxa"/>
            <w:gridSpan w:val="2"/>
          </w:tcPr>
          <w:p w:rsidR="00EB48B1" w:rsidRPr="00677040" w:rsidRDefault="008D3F5E" w:rsidP="001B3E7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Rethinking the economic system</w:t>
            </w:r>
          </w:p>
        </w:tc>
      </w:tr>
      <w:tr w:rsidR="00EB48B1" w:rsidRPr="00EB48B1" w:rsidTr="00D21C95">
        <w:tc>
          <w:tcPr>
            <w:tcW w:w="9062" w:type="dxa"/>
            <w:gridSpan w:val="2"/>
          </w:tcPr>
          <w:p w:rsidR="00EB48B1" w:rsidRPr="00677040" w:rsidRDefault="00677040" w:rsidP="001B3E70">
            <w:pPr>
              <w:jc w:val="both"/>
              <w:rPr>
                <w:b/>
                <w:lang w:val="en-US"/>
              </w:rPr>
            </w:pPr>
            <w:r w:rsidRPr="00677040">
              <w:rPr>
                <w:b/>
                <w:lang w:val="en-US"/>
              </w:rPr>
              <w:t>26</w:t>
            </w:r>
            <w:r w:rsidRPr="00677040">
              <w:rPr>
                <w:b/>
                <w:vertAlign w:val="superscript"/>
                <w:lang w:val="en-US"/>
              </w:rPr>
              <w:t>th</w:t>
            </w:r>
            <w:r w:rsidRPr="00677040">
              <w:rPr>
                <w:b/>
                <w:lang w:val="en-US"/>
              </w:rPr>
              <w:t xml:space="preserve"> of May</w:t>
            </w:r>
          </w:p>
        </w:tc>
      </w:tr>
      <w:tr w:rsidR="00677040" w:rsidRPr="00EB48B1" w:rsidTr="00D21C95">
        <w:tc>
          <w:tcPr>
            <w:tcW w:w="9062" w:type="dxa"/>
            <w:gridSpan w:val="2"/>
          </w:tcPr>
          <w:p w:rsidR="00677040" w:rsidRPr="00677040" w:rsidRDefault="00677040" w:rsidP="001B3E70">
            <w:pPr>
              <w:jc w:val="both"/>
              <w:rPr>
                <w:b/>
                <w:lang w:val="en-US"/>
              </w:rPr>
            </w:pPr>
          </w:p>
        </w:tc>
      </w:tr>
      <w:tr w:rsidR="00E20C72" w:rsidRPr="008F6231" w:rsidTr="00D21C95">
        <w:tc>
          <w:tcPr>
            <w:tcW w:w="1838" w:type="dxa"/>
          </w:tcPr>
          <w:p w:rsidR="00E20C72" w:rsidRDefault="003D2E86" w:rsidP="00B865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9.</w:t>
            </w:r>
            <w:r w:rsidR="00213B31">
              <w:rPr>
                <w:lang w:val="en-US"/>
              </w:rPr>
              <w:t>0</w:t>
            </w:r>
            <w:r>
              <w:rPr>
                <w:lang w:val="en-US"/>
              </w:rPr>
              <w:t xml:space="preserve">0 – </w:t>
            </w:r>
            <w:r w:rsidR="00B86561">
              <w:rPr>
                <w:lang w:val="en-US"/>
              </w:rPr>
              <w:t>9.15</w:t>
            </w:r>
            <w:r w:rsidR="00E20C72">
              <w:rPr>
                <w:lang w:val="en-US"/>
              </w:rPr>
              <w:t xml:space="preserve"> am</w:t>
            </w:r>
          </w:p>
        </w:tc>
        <w:tc>
          <w:tcPr>
            <w:tcW w:w="7224" w:type="dxa"/>
          </w:tcPr>
          <w:p w:rsidR="00E20C72" w:rsidRDefault="00E20C72" w:rsidP="001B3E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Introduction </w:t>
            </w:r>
          </w:p>
          <w:p w:rsidR="00E20C72" w:rsidRDefault="00E20C72" w:rsidP="00B865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by Michel Debruyne</w:t>
            </w:r>
            <w:r w:rsidR="00143B61">
              <w:rPr>
                <w:lang w:val="en-US"/>
              </w:rPr>
              <w:t xml:space="preserve">, </w:t>
            </w:r>
            <w:r w:rsidR="00B86561">
              <w:rPr>
                <w:lang w:val="en-US"/>
              </w:rPr>
              <w:t>beweging.net</w:t>
            </w:r>
          </w:p>
        </w:tc>
      </w:tr>
      <w:tr w:rsidR="00EB48B1" w:rsidRPr="008F6231" w:rsidTr="00D21C95">
        <w:tc>
          <w:tcPr>
            <w:tcW w:w="1838" w:type="dxa"/>
          </w:tcPr>
          <w:p w:rsidR="00EB48B1" w:rsidRDefault="00EB48B1" w:rsidP="00213B31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EB48B1" w:rsidRDefault="00EB48B1" w:rsidP="001B3E70">
            <w:pPr>
              <w:jc w:val="both"/>
              <w:rPr>
                <w:lang w:val="en-US"/>
              </w:rPr>
            </w:pPr>
          </w:p>
        </w:tc>
      </w:tr>
      <w:tr w:rsidR="00EB48B1" w:rsidRPr="008F6231" w:rsidTr="00D21C95">
        <w:tc>
          <w:tcPr>
            <w:tcW w:w="9062" w:type="dxa"/>
            <w:gridSpan w:val="2"/>
          </w:tcPr>
          <w:p w:rsidR="00EB48B1" w:rsidRPr="00677040" w:rsidRDefault="00EB48B1" w:rsidP="006F5AC7">
            <w:pPr>
              <w:jc w:val="both"/>
              <w:rPr>
                <w:b/>
                <w:lang w:val="en-US"/>
              </w:rPr>
            </w:pPr>
            <w:r w:rsidRPr="00677040">
              <w:rPr>
                <w:b/>
                <w:lang w:val="en-US"/>
              </w:rPr>
              <w:t>The social damage of the crisis</w:t>
            </w:r>
            <w:r w:rsidR="006F5AC7">
              <w:rPr>
                <w:b/>
                <w:lang w:val="en-US"/>
              </w:rPr>
              <w:t xml:space="preserve"> or the superfluity of ‘man’</w:t>
            </w:r>
          </w:p>
        </w:tc>
      </w:tr>
      <w:tr w:rsidR="00143B61" w:rsidRPr="008F6231" w:rsidTr="00D21C95">
        <w:tc>
          <w:tcPr>
            <w:tcW w:w="1838" w:type="dxa"/>
          </w:tcPr>
          <w:p w:rsidR="00143B61" w:rsidRDefault="00143B61" w:rsidP="00213B31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143B61" w:rsidRDefault="00143B61" w:rsidP="001B3E70">
            <w:pPr>
              <w:jc w:val="both"/>
              <w:rPr>
                <w:lang w:val="en-US"/>
              </w:rPr>
            </w:pPr>
          </w:p>
        </w:tc>
      </w:tr>
      <w:tr w:rsidR="00E20C72" w:rsidRPr="008F6231" w:rsidTr="00D21C95">
        <w:tc>
          <w:tcPr>
            <w:tcW w:w="1838" w:type="dxa"/>
          </w:tcPr>
          <w:p w:rsidR="00E20C72" w:rsidRDefault="00213B31" w:rsidP="00B865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3D2E86">
              <w:rPr>
                <w:lang w:val="en-US"/>
              </w:rPr>
              <w:t>.</w:t>
            </w:r>
            <w:r w:rsidR="00B86561">
              <w:rPr>
                <w:lang w:val="en-US"/>
              </w:rPr>
              <w:t>15 – 9</w:t>
            </w:r>
            <w:r>
              <w:rPr>
                <w:lang w:val="en-US"/>
              </w:rPr>
              <w:t>.</w:t>
            </w:r>
            <w:r w:rsidR="00B86561">
              <w:rPr>
                <w:lang w:val="en-US"/>
              </w:rPr>
              <w:t>45</w:t>
            </w:r>
            <w:r w:rsidR="00E20C72">
              <w:rPr>
                <w:lang w:val="en-US"/>
              </w:rPr>
              <w:t xml:space="preserve"> am</w:t>
            </w:r>
          </w:p>
        </w:tc>
        <w:tc>
          <w:tcPr>
            <w:tcW w:w="7224" w:type="dxa"/>
          </w:tcPr>
          <w:p w:rsidR="00213B31" w:rsidRPr="00213B31" w:rsidRDefault="00213B31" w:rsidP="00D21C95">
            <w:pPr>
              <w:rPr>
                <w:lang w:val="en-US"/>
              </w:rPr>
            </w:pPr>
            <w:r w:rsidRPr="00213B31">
              <w:rPr>
                <w:lang w:val="en-US"/>
              </w:rPr>
              <w:t>The social damage of the crisis. A first insight. RE-InVEST reporting.</w:t>
            </w:r>
          </w:p>
          <w:p w:rsidR="00E20C72" w:rsidRDefault="00213B31" w:rsidP="00213B31">
            <w:pPr>
              <w:jc w:val="both"/>
              <w:rPr>
                <w:lang w:val="en-US"/>
              </w:rPr>
            </w:pPr>
            <w:r w:rsidRPr="00213B31">
              <w:rPr>
                <w:lang w:val="en-US"/>
              </w:rPr>
              <w:t>By Ides Nicaise</w:t>
            </w:r>
            <w:r w:rsidR="008D3F5E">
              <w:rPr>
                <w:lang w:val="en-US"/>
              </w:rPr>
              <w:t>, (University of Louvain, KUL)</w:t>
            </w:r>
          </w:p>
        </w:tc>
      </w:tr>
      <w:tr w:rsidR="00143B61" w:rsidRPr="008F6231" w:rsidTr="00D21C95">
        <w:tc>
          <w:tcPr>
            <w:tcW w:w="1838" w:type="dxa"/>
          </w:tcPr>
          <w:p w:rsidR="00143B61" w:rsidRDefault="00143B61" w:rsidP="00213B31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143B61" w:rsidRPr="00213B31" w:rsidRDefault="00143B61" w:rsidP="00213B31">
            <w:pPr>
              <w:jc w:val="both"/>
              <w:rPr>
                <w:lang w:val="en-US"/>
              </w:rPr>
            </w:pPr>
          </w:p>
        </w:tc>
      </w:tr>
      <w:tr w:rsidR="00213B31" w:rsidRPr="008F6231" w:rsidTr="00D21C95">
        <w:tc>
          <w:tcPr>
            <w:tcW w:w="1838" w:type="dxa"/>
          </w:tcPr>
          <w:p w:rsidR="00213B31" w:rsidRDefault="00B86561" w:rsidP="00B865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213B31">
              <w:rPr>
                <w:lang w:val="en-US"/>
              </w:rPr>
              <w:t>.</w:t>
            </w:r>
            <w:r>
              <w:rPr>
                <w:lang w:val="en-US"/>
              </w:rPr>
              <w:t>45</w:t>
            </w:r>
            <w:r w:rsidR="00213B31">
              <w:rPr>
                <w:lang w:val="en-US"/>
              </w:rPr>
              <w:t xml:space="preserve"> – 10.</w:t>
            </w:r>
            <w:r w:rsidR="0090774A">
              <w:rPr>
                <w:lang w:val="en-US"/>
              </w:rPr>
              <w:t>30</w:t>
            </w:r>
            <w:r w:rsidR="00213B31">
              <w:rPr>
                <w:lang w:val="en-US"/>
              </w:rPr>
              <w:t xml:space="preserve"> am</w:t>
            </w:r>
          </w:p>
        </w:tc>
        <w:tc>
          <w:tcPr>
            <w:tcW w:w="7224" w:type="dxa"/>
          </w:tcPr>
          <w:p w:rsidR="00213B31" w:rsidRDefault="00213B31" w:rsidP="00213B31">
            <w:pPr>
              <w:jc w:val="both"/>
              <w:rPr>
                <w:lang w:val="en-US"/>
              </w:rPr>
            </w:pPr>
            <w:r w:rsidRPr="00213B31">
              <w:rPr>
                <w:lang w:val="en-US"/>
              </w:rPr>
              <w:t xml:space="preserve">The consequences of the marketization </w:t>
            </w:r>
            <w:r>
              <w:rPr>
                <w:lang w:val="en-US"/>
              </w:rPr>
              <w:t>of</w:t>
            </w:r>
            <w:r w:rsidRPr="00213B31">
              <w:rPr>
                <w:lang w:val="en-US"/>
              </w:rPr>
              <w:t xml:space="preserve"> </w:t>
            </w:r>
            <w:r>
              <w:rPr>
                <w:lang w:val="en-US"/>
              </w:rPr>
              <w:t>mental health</w:t>
            </w:r>
            <w:r w:rsidRPr="00213B31">
              <w:rPr>
                <w:lang w:val="en-US"/>
              </w:rPr>
              <w:t xml:space="preserve"> services</w:t>
            </w:r>
          </w:p>
          <w:p w:rsidR="00213B31" w:rsidRPr="00213B31" w:rsidRDefault="00213B31" w:rsidP="00E60C98">
            <w:pPr>
              <w:jc w:val="both"/>
              <w:rPr>
                <w:lang w:val="en-US"/>
              </w:rPr>
            </w:pPr>
            <w:r w:rsidRPr="00213B31">
              <w:rPr>
                <w:lang w:val="en-US"/>
              </w:rPr>
              <w:t>By Rich</w:t>
            </w:r>
            <w:r w:rsidR="004837C5">
              <w:rPr>
                <w:lang w:val="en-US"/>
              </w:rPr>
              <w:t xml:space="preserve"> Moth (Liverpool</w:t>
            </w:r>
            <w:r w:rsidR="00E60C98">
              <w:rPr>
                <w:lang w:val="en-US"/>
              </w:rPr>
              <w:t xml:space="preserve"> Hope University</w:t>
            </w:r>
            <w:r w:rsidR="004837C5">
              <w:rPr>
                <w:lang w:val="en-US"/>
              </w:rPr>
              <w:t>)</w:t>
            </w:r>
          </w:p>
        </w:tc>
      </w:tr>
      <w:tr w:rsidR="00213B31" w:rsidRPr="008F6231" w:rsidTr="00D21C95">
        <w:tc>
          <w:tcPr>
            <w:tcW w:w="1838" w:type="dxa"/>
          </w:tcPr>
          <w:p w:rsidR="00213B31" w:rsidRDefault="00213B31" w:rsidP="00213B31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213B31" w:rsidRPr="00213B31" w:rsidRDefault="00213B31" w:rsidP="00213B31">
            <w:pPr>
              <w:jc w:val="both"/>
              <w:rPr>
                <w:lang w:val="en-US"/>
              </w:rPr>
            </w:pPr>
          </w:p>
        </w:tc>
      </w:tr>
      <w:tr w:rsidR="00213B31" w:rsidRPr="00213B31" w:rsidTr="00D21C95">
        <w:tc>
          <w:tcPr>
            <w:tcW w:w="1838" w:type="dxa"/>
          </w:tcPr>
          <w:p w:rsidR="00213B31" w:rsidRDefault="00213B31" w:rsidP="0090774A">
            <w:pPr>
              <w:jc w:val="right"/>
              <w:rPr>
                <w:lang w:val="en-US"/>
              </w:rPr>
            </w:pPr>
            <w:r w:rsidRPr="00213B31">
              <w:rPr>
                <w:lang w:val="en-US"/>
              </w:rPr>
              <w:t>10.</w:t>
            </w:r>
            <w:r w:rsidR="0090774A">
              <w:rPr>
                <w:lang w:val="en-US"/>
              </w:rPr>
              <w:t>30</w:t>
            </w:r>
            <w:r w:rsidRPr="00213B31">
              <w:rPr>
                <w:lang w:val="en-US"/>
              </w:rPr>
              <w:t xml:space="preserve"> – 1</w:t>
            </w:r>
            <w:r>
              <w:rPr>
                <w:lang w:val="en-US"/>
              </w:rPr>
              <w:t>1</w:t>
            </w:r>
            <w:r w:rsidRPr="00213B31">
              <w:rPr>
                <w:lang w:val="en-US"/>
              </w:rPr>
              <w:t>.</w:t>
            </w:r>
            <w:r w:rsidR="0090774A">
              <w:rPr>
                <w:lang w:val="en-US"/>
              </w:rPr>
              <w:t>00</w:t>
            </w:r>
            <w:r w:rsidRPr="00213B31">
              <w:rPr>
                <w:lang w:val="en-US"/>
              </w:rPr>
              <w:t xml:space="preserve"> am</w:t>
            </w:r>
          </w:p>
        </w:tc>
        <w:tc>
          <w:tcPr>
            <w:tcW w:w="7224" w:type="dxa"/>
          </w:tcPr>
          <w:p w:rsidR="00213B31" w:rsidRPr="00213B31" w:rsidRDefault="00213B31" w:rsidP="00213B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  <w:tr w:rsidR="00213B31" w:rsidRPr="00213B31" w:rsidTr="00D21C95">
        <w:tc>
          <w:tcPr>
            <w:tcW w:w="1838" w:type="dxa"/>
          </w:tcPr>
          <w:p w:rsidR="00213B31" w:rsidRPr="00213B31" w:rsidRDefault="00213B31" w:rsidP="00213B31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213B31" w:rsidRDefault="00213B31" w:rsidP="00213B31">
            <w:pPr>
              <w:jc w:val="both"/>
              <w:rPr>
                <w:lang w:val="en-US"/>
              </w:rPr>
            </w:pPr>
          </w:p>
        </w:tc>
      </w:tr>
      <w:tr w:rsidR="00213B31" w:rsidRPr="008F6231" w:rsidTr="00D21C95">
        <w:tc>
          <w:tcPr>
            <w:tcW w:w="1838" w:type="dxa"/>
          </w:tcPr>
          <w:p w:rsidR="00213B31" w:rsidRDefault="00213B31" w:rsidP="0090774A">
            <w:pPr>
              <w:jc w:val="right"/>
              <w:rPr>
                <w:lang w:val="en-US"/>
              </w:rPr>
            </w:pPr>
            <w:r w:rsidRPr="00213B31">
              <w:rPr>
                <w:lang w:val="en-US"/>
              </w:rPr>
              <w:t>1</w:t>
            </w:r>
            <w:r>
              <w:rPr>
                <w:lang w:val="en-US"/>
              </w:rPr>
              <w:t>1.</w:t>
            </w:r>
            <w:r w:rsidR="0090774A">
              <w:rPr>
                <w:lang w:val="en-US"/>
              </w:rPr>
              <w:t>00</w:t>
            </w:r>
            <w:r>
              <w:rPr>
                <w:lang w:val="en-US"/>
              </w:rPr>
              <w:t xml:space="preserve"> – 11</w:t>
            </w:r>
            <w:r w:rsidRPr="00213B31">
              <w:rPr>
                <w:lang w:val="en-US"/>
              </w:rPr>
              <w:t>.</w:t>
            </w:r>
            <w:r w:rsidR="0090774A">
              <w:rPr>
                <w:lang w:val="en-US"/>
              </w:rPr>
              <w:t>30</w:t>
            </w:r>
            <w:r w:rsidRPr="00213B31">
              <w:rPr>
                <w:lang w:val="en-US"/>
              </w:rPr>
              <w:t xml:space="preserve"> am</w:t>
            </w:r>
          </w:p>
        </w:tc>
        <w:tc>
          <w:tcPr>
            <w:tcW w:w="7224" w:type="dxa"/>
          </w:tcPr>
          <w:p w:rsidR="00213B31" w:rsidRDefault="00213B31" w:rsidP="00213B31">
            <w:pPr>
              <w:jc w:val="both"/>
              <w:rPr>
                <w:lang w:val="en-US"/>
              </w:rPr>
            </w:pPr>
            <w:r w:rsidRPr="00213B31">
              <w:rPr>
                <w:lang w:val="en-US"/>
              </w:rPr>
              <w:t xml:space="preserve">The consequences of the marketization </w:t>
            </w:r>
            <w:r>
              <w:rPr>
                <w:lang w:val="en-US"/>
              </w:rPr>
              <w:t>of</w:t>
            </w:r>
            <w:r w:rsidRPr="00213B31">
              <w:rPr>
                <w:lang w:val="en-US"/>
              </w:rPr>
              <w:t xml:space="preserve"> social services</w:t>
            </w:r>
          </w:p>
          <w:p w:rsidR="00213B31" w:rsidRPr="00213B31" w:rsidRDefault="00E83BCB" w:rsidP="00E83B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By Hans-</w:t>
            </w:r>
            <w:r w:rsidR="00213B31" w:rsidRPr="00213B31">
              <w:rPr>
                <w:lang w:val="en-US"/>
              </w:rPr>
              <w:t xml:space="preserve">Uwe </w:t>
            </w:r>
            <w:r>
              <w:rPr>
                <w:lang w:val="en-US"/>
              </w:rPr>
              <w:t>Otto</w:t>
            </w:r>
            <w:r w:rsidR="00213B31" w:rsidRPr="00213B31">
              <w:rPr>
                <w:lang w:val="en-US"/>
              </w:rPr>
              <w:t>(University of Bielefeld</w:t>
            </w:r>
            <w:r w:rsidR="00213B31">
              <w:rPr>
                <w:lang w:val="en-US"/>
              </w:rPr>
              <w:t>)</w:t>
            </w:r>
          </w:p>
        </w:tc>
      </w:tr>
      <w:tr w:rsidR="00213B31" w:rsidRPr="008F6231" w:rsidTr="00D21C95">
        <w:tc>
          <w:tcPr>
            <w:tcW w:w="1838" w:type="dxa"/>
          </w:tcPr>
          <w:p w:rsidR="00213B31" w:rsidRDefault="00213B31" w:rsidP="00213B31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213B31" w:rsidRPr="00213B31" w:rsidRDefault="00213B31" w:rsidP="00213B31">
            <w:pPr>
              <w:jc w:val="both"/>
              <w:rPr>
                <w:lang w:val="en-US"/>
              </w:rPr>
            </w:pPr>
          </w:p>
        </w:tc>
      </w:tr>
      <w:tr w:rsidR="00213B31" w:rsidRPr="008F6231" w:rsidTr="00D21C95">
        <w:tc>
          <w:tcPr>
            <w:tcW w:w="1838" w:type="dxa"/>
          </w:tcPr>
          <w:p w:rsidR="00213B31" w:rsidRDefault="00213B31" w:rsidP="0090774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="0090774A">
              <w:rPr>
                <w:lang w:val="en-US"/>
              </w:rPr>
              <w:t>30</w:t>
            </w:r>
            <w:r>
              <w:rPr>
                <w:lang w:val="en-US"/>
              </w:rPr>
              <w:t xml:space="preserve"> – 1</w:t>
            </w:r>
            <w:r w:rsidR="00E57A25">
              <w:rPr>
                <w:lang w:val="en-US"/>
              </w:rPr>
              <w:t>2</w:t>
            </w:r>
            <w:r w:rsidRPr="00213B31">
              <w:rPr>
                <w:lang w:val="en-US"/>
              </w:rPr>
              <w:t>.</w:t>
            </w:r>
            <w:r w:rsidR="0090774A">
              <w:rPr>
                <w:lang w:val="en-US"/>
              </w:rPr>
              <w:t>00</w:t>
            </w:r>
            <w:r w:rsidRPr="00213B31">
              <w:rPr>
                <w:lang w:val="en-US"/>
              </w:rPr>
              <w:t xml:space="preserve"> am</w:t>
            </w:r>
          </w:p>
        </w:tc>
        <w:tc>
          <w:tcPr>
            <w:tcW w:w="7224" w:type="dxa"/>
          </w:tcPr>
          <w:p w:rsidR="0003033E" w:rsidRPr="00472356" w:rsidRDefault="0003033E" w:rsidP="00213B31">
            <w:pPr>
              <w:jc w:val="both"/>
              <w:rPr>
                <w:lang w:val="en-US"/>
              </w:rPr>
            </w:pPr>
            <w:r w:rsidRPr="00472356">
              <w:rPr>
                <w:lang w:val="en-US"/>
              </w:rPr>
              <w:t>Managed intervention and activation in the public employment services - the case of Germany</w:t>
            </w:r>
          </w:p>
          <w:p w:rsidR="00213B31" w:rsidRPr="00213B31" w:rsidRDefault="0003033E" w:rsidP="00213B31">
            <w:pPr>
              <w:jc w:val="both"/>
              <w:rPr>
                <w:lang w:val="en-US"/>
              </w:rPr>
            </w:pPr>
            <w:r w:rsidRPr="00472356">
              <w:rPr>
                <w:lang w:val="en-US"/>
              </w:rPr>
              <w:t xml:space="preserve">By </w:t>
            </w:r>
            <w:r w:rsidR="00D21C95">
              <w:rPr>
                <w:lang w:val="en-US"/>
              </w:rPr>
              <w:t>Peter Bartelheimer (</w:t>
            </w:r>
            <w:r w:rsidR="006F5AC7" w:rsidRPr="006F5AC7">
              <w:rPr>
                <w:lang w:val="en-US"/>
              </w:rPr>
              <w:t xml:space="preserve">Sociological Research Institute at the University of </w:t>
            </w:r>
            <w:proofErr w:type="spellStart"/>
            <w:r w:rsidR="006F5AC7" w:rsidRPr="006F5AC7">
              <w:rPr>
                <w:lang w:val="en-US"/>
              </w:rPr>
              <w:t>Goettingen</w:t>
            </w:r>
            <w:proofErr w:type="spellEnd"/>
            <w:r w:rsidR="00213B31" w:rsidRPr="00213B31">
              <w:rPr>
                <w:lang w:val="en-US"/>
              </w:rPr>
              <w:t>)</w:t>
            </w:r>
          </w:p>
        </w:tc>
      </w:tr>
      <w:tr w:rsidR="00143B61" w:rsidRPr="008F6231" w:rsidTr="00D21C95">
        <w:tc>
          <w:tcPr>
            <w:tcW w:w="1838" w:type="dxa"/>
          </w:tcPr>
          <w:p w:rsidR="00143B61" w:rsidRDefault="00143B61" w:rsidP="00213B31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143B61" w:rsidRPr="00213B31" w:rsidRDefault="00143B61" w:rsidP="00213B31">
            <w:pPr>
              <w:jc w:val="both"/>
              <w:rPr>
                <w:lang w:val="en-US"/>
              </w:rPr>
            </w:pPr>
          </w:p>
        </w:tc>
      </w:tr>
      <w:tr w:rsidR="00213B31" w:rsidRPr="008F6231" w:rsidTr="00D21C95">
        <w:tc>
          <w:tcPr>
            <w:tcW w:w="1838" w:type="dxa"/>
          </w:tcPr>
          <w:p w:rsidR="00213B31" w:rsidRDefault="00213B31" w:rsidP="00B86561">
            <w:pPr>
              <w:jc w:val="right"/>
              <w:rPr>
                <w:lang w:val="en-US"/>
              </w:rPr>
            </w:pPr>
            <w:r w:rsidRPr="00213B31">
              <w:rPr>
                <w:lang w:val="en-US"/>
              </w:rPr>
              <w:t>12.</w:t>
            </w:r>
            <w:r w:rsidR="0090774A">
              <w:rPr>
                <w:lang w:val="en-US"/>
              </w:rPr>
              <w:t>00</w:t>
            </w:r>
            <w:r w:rsidRPr="00213B31">
              <w:rPr>
                <w:lang w:val="en-US"/>
              </w:rPr>
              <w:t xml:space="preserve"> – 1 </w:t>
            </w:r>
            <w:r w:rsidR="00B86561">
              <w:rPr>
                <w:lang w:val="en-US"/>
              </w:rPr>
              <w:t>p</w:t>
            </w:r>
            <w:r w:rsidRPr="00213B31">
              <w:rPr>
                <w:lang w:val="en-US"/>
              </w:rPr>
              <w:t>m</w:t>
            </w:r>
          </w:p>
        </w:tc>
        <w:tc>
          <w:tcPr>
            <w:tcW w:w="7224" w:type="dxa"/>
          </w:tcPr>
          <w:p w:rsidR="0090774A" w:rsidRPr="00E57A25" w:rsidRDefault="0090774A" w:rsidP="0090774A">
            <w:pPr>
              <w:rPr>
                <w:lang w:val="en-US"/>
              </w:rPr>
            </w:pPr>
            <w:r w:rsidRPr="00E57A25">
              <w:rPr>
                <w:lang w:val="en-US"/>
              </w:rPr>
              <w:t xml:space="preserve">How to avoid a world of ‘superfluous man’ ? </w:t>
            </w:r>
          </w:p>
          <w:p w:rsidR="00213B31" w:rsidRPr="007E10FE" w:rsidRDefault="0090774A" w:rsidP="0090774A">
            <w:pPr>
              <w:jc w:val="both"/>
              <w:rPr>
                <w:lang w:val="fr-FR"/>
              </w:rPr>
            </w:pPr>
            <w:r w:rsidRPr="00E57A25">
              <w:rPr>
                <w:lang w:val="en-US"/>
              </w:rPr>
              <w:t xml:space="preserve">By Pierre-Noël Giraud (CERNA, </w:t>
            </w:r>
            <w:proofErr w:type="spellStart"/>
            <w:r w:rsidRPr="00E57A25">
              <w:rPr>
                <w:lang w:val="en-US"/>
              </w:rPr>
              <w:t>centre</w:t>
            </w:r>
            <w:proofErr w:type="spellEnd"/>
            <w:r w:rsidRPr="00E57A25">
              <w:rPr>
                <w:lang w:val="en-US"/>
              </w:rPr>
              <w:t xml:space="preserve"> </w:t>
            </w:r>
            <w:proofErr w:type="spellStart"/>
            <w:r w:rsidRPr="00E57A25">
              <w:rPr>
                <w:lang w:val="en-US"/>
              </w:rPr>
              <w:t>d’économie</w:t>
            </w:r>
            <w:proofErr w:type="spellEnd"/>
            <w:r w:rsidRPr="00E57A25">
              <w:rPr>
                <w:lang w:val="en-US"/>
              </w:rPr>
              <w:t xml:space="preserve"> </w:t>
            </w:r>
            <w:proofErr w:type="spellStart"/>
            <w:r w:rsidRPr="00E57A25">
              <w:rPr>
                <w:lang w:val="en-US"/>
              </w:rPr>
              <w:t>industrielle</w:t>
            </w:r>
            <w:proofErr w:type="spellEnd"/>
            <w:r w:rsidRPr="00E57A25">
              <w:rPr>
                <w:lang w:val="en-US"/>
              </w:rPr>
              <w:t>)</w:t>
            </w:r>
          </w:p>
        </w:tc>
      </w:tr>
      <w:tr w:rsidR="00213B31" w:rsidRPr="008F6231" w:rsidTr="00D21C95">
        <w:tc>
          <w:tcPr>
            <w:tcW w:w="1838" w:type="dxa"/>
          </w:tcPr>
          <w:p w:rsidR="00213B31" w:rsidRPr="007E10FE" w:rsidRDefault="00213B31" w:rsidP="00213B31">
            <w:pPr>
              <w:jc w:val="right"/>
              <w:rPr>
                <w:lang w:val="fr-FR"/>
              </w:rPr>
            </w:pPr>
          </w:p>
        </w:tc>
        <w:tc>
          <w:tcPr>
            <w:tcW w:w="7224" w:type="dxa"/>
          </w:tcPr>
          <w:p w:rsidR="00213B31" w:rsidRPr="007E10FE" w:rsidRDefault="00213B31" w:rsidP="00213B31">
            <w:pPr>
              <w:jc w:val="both"/>
              <w:rPr>
                <w:lang w:val="fr-FR"/>
              </w:rPr>
            </w:pPr>
          </w:p>
        </w:tc>
      </w:tr>
      <w:tr w:rsidR="00E20C72" w:rsidRPr="00E20C72" w:rsidTr="00D21C95">
        <w:tc>
          <w:tcPr>
            <w:tcW w:w="1838" w:type="dxa"/>
          </w:tcPr>
          <w:p w:rsidR="00E20C72" w:rsidRDefault="004837C5" w:rsidP="00B865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– 2.</w:t>
            </w:r>
            <w:r w:rsidR="007E10FE">
              <w:rPr>
                <w:lang w:val="en-US"/>
              </w:rPr>
              <w:t>3</w:t>
            </w:r>
            <w:r w:rsidR="00E20C72">
              <w:rPr>
                <w:lang w:val="en-US"/>
              </w:rPr>
              <w:t>0 pm</w:t>
            </w:r>
          </w:p>
        </w:tc>
        <w:tc>
          <w:tcPr>
            <w:tcW w:w="7224" w:type="dxa"/>
          </w:tcPr>
          <w:p w:rsidR="00E20C72" w:rsidRDefault="00213B31" w:rsidP="001B3E70">
            <w:pPr>
              <w:jc w:val="both"/>
              <w:rPr>
                <w:lang w:val="en-US"/>
              </w:rPr>
            </w:pPr>
            <w:r w:rsidRPr="00213B31">
              <w:rPr>
                <w:lang w:val="en-US"/>
              </w:rPr>
              <w:t>Lunch</w:t>
            </w:r>
          </w:p>
        </w:tc>
      </w:tr>
      <w:tr w:rsidR="00EB48B1" w:rsidTr="00D21C95">
        <w:tc>
          <w:tcPr>
            <w:tcW w:w="1838" w:type="dxa"/>
          </w:tcPr>
          <w:p w:rsidR="00EB48B1" w:rsidRDefault="00EB48B1" w:rsidP="00E20C72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EB48B1" w:rsidRDefault="00EB48B1" w:rsidP="00E20C72">
            <w:pPr>
              <w:jc w:val="both"/>
              <w:rPr>
                <w:lang w:val="en-US"/>
              </w:rPr>
            </w:pPr>
          </w:p>
        </w:tc>
      </w:tr>
      <w:tr w:rsidR="00EB48B1" w:rsidRPr="008F6231" w:rsidTr="00D21C95">
        <w:tc>
          <w:tcPr>
            <w:tcW w:w="9062" w:type="dxa"/>
            <w:gridSpan w:val="2"/>
          </w:tcPr>
          <w:p w:rsidR="00EB48B1" w:rsidRPr="00677040" w:rsidRDefault="00EB48B1" w:rsidP="00E20C72">
            <w:pPr>
              <w:jc w:val="both"/>
              <w:rPr>
                <w:b/>
                <w:lang w:val="en-US"/>
              </w:rPr>
            </w:pPr>
            <w:r w:rsidRPr="00677040">
              <w:rPr>
                <w:b/>
                <w:lang w:val="en-US"/>
              </w:rPr>
              <w:t>A search for a social, sustainable and democratic answer</w:t>
            </w:r>
          </w:p>
        </w:tc>
      </w:tr>
      <w:tr w:rsidR="00E20C72" w:rsidRPr="008F6231" w:rsidTr="00887FC0">
        <w:tc>
          <w:tcPr>
            <w:tcW w:w="1838" w:type="dxa"/>
          </w:tcPr>
          <w:p w:rsidR="00E20C72" w:rsidRDefault="00E20C72" w:rsidP="00E20C72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E20C72" w:rsidRDefault="00E20C72" w:rsidP="00E20C72">
            <w:pPr>
              <w:jc w:val="both"/>
              <w:rPr>
                <w:lang w:val="en-US"/>
              </w:rPr>
            </w:pPr>
          </w:p>
        </w:tc>
      </w:tr>
      <w:tr w:rsidR="007018F2" w:rsidRPr="008F6231" w:rsidTr="00887FC0">
        <w:tc>
          <w:tcPr>
            <w:tcW w:w="1838" w:type="dxa"/>
          </w:tcPr>
          <w:p w:rsidR="007018F2" w:rsidRDefault="007018F2" w:rsidP="007018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2.30 – 3 pm</w:t>
            </w:r>
          </w:p>
        </w:tc>
        <w:tc>
          <w:tcPr>
            <w:tcW w:w="7224" w:type="dxa"/>
          </w:tcPr>
          <w:p w:rsidR="007018F2" w:rsidRDefault="007018F2" w:rsidP="007018F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Source platform: an invitation</w:t>
            </w:r>
          </w:p>
          <w:p w:rsidR="007018F2" w:rsidRDefault="007018F2" w:rsidP="007018F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By Federico </w:t>
            </w:r>
            <w:proofErr w:type="spellStart"/>
            <w:r w:rsidRPr="007018F2">
              <w:rPr>
                <w:lang w:val="en-US"/>
              </w:rPr>
              <w:t>Guerrieri</w:t>
            </w:r>
            <w:proofErr w:type="spellEnd"/>
            <w:r w:rsidRPr="007018F2">
              <w:rPr>
                <w:lang w:val="en-US"/>
              </w:rPr>
              <w:t xml:space="preserve"> </w:t>
            </w:r>
            <w:r>
              <w:rPr>
                <w:lang w:val="en-US"/>
              </w:rPr>
              <w:t>(New Economic Foundation)</w:t>
            </w:r>
          </w:p>
        </w:tc>
      </w:tr>
      <w:tr w:rsidR="007018F2" w:rsidRPr="008F6231" w:rsidTr="00887FC0">
        <w:tc>
          <w:tcPr>
            <w:tcW w:w="1838" w:type="dxa"/>
          </w:tcPr>
          <w:p w:rsidR="007018F2" w:rsidRDefault="007018F2" w:rsidP="007018F2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7018F2" w:rsidRDefault="007018F2" w:rsidP="007018F2">
            <w:pPr>
              <w:jc w:val="both"/>
              <w:rPr>
                <w:lang w:val="en-US"/>
              </w:rPr>
            </w:pPr>
          </w:p>
        </w:tc>
      </w:tr>
      <w:tr w:rsidR="007018F2" w:rsidRPr="008F6231" w:rsidTr="00887FC0">
        <w:tc>
          <w:tcPr>
            <w:tcW w:w="1838" w:type="dxa"/>
          </w:tcPr>
          <w:p w:rsidR="007018F2" w:rsidRDefault="007018F2" w:rsidP="007018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r w:rsidRPr="004837C5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3.30 pm</w:t>
            </w:r>
          </w:p>
        </w:tc>
        <w:tc>
          <w:tcPr>
            <w:tcW w:w="7224" w:type="dxa"/>
          </w:tcPr>
          <w:p w:rsidR="007018F2" w:rsidRDefault="007018F2" w:rsidP="007018F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‘Living well’ versus development?</w:t>
            </w:r>
          </w:p>
          <w:p w:rsidR="007018F2" w:rsidRDefault="007018F2" w:rsidP="007018F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By Ernest Garcia (University of Valencia)</w:t>
            </w:r>
          </w:p>
        </w:tc>
      </w:tr>
      <w:tr w:rsidR="007018F2" w:rsidRPr="008F6231" w:rsidTr="00887FC0">
        <w:tc>
          <w:tcPr>
            <w:tcW w:w="1838" w:type="dxa"/>
          </w:tcPr>
          <w:p w:rsidR="007018F2" w:rsidRDefault="007018F2" w:rsidP="007018F2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7018F2" w:rsidRPr="004837C5" w:rsidRDefault="007018F2" w:rsidP="007018F2">
            <w:pPr>
              <w:jc w:val="both"/>
              <w:rPr>
                <w:lang w:val="en-US"/>
              </w:rPr>
            </w:pPr>
          </w:p>
        </w:tc>
      </w:tr>
      <w:tr w:rsidR="007018F2" w:rsidRPr="008F6231" w:rsidTr="00887FC0">
        <w:tc>
          <w:tcPr>
            <w:tcW w:w="1838" w:type="dxa"/>
          </w:tcPr>
          <w:p w:rsidR="007018F2" w:rsidRDefault="007018F2" w:rsidP="007018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3.30 – 4 pm</w:t>
            </w:r>
          </w:p>
        </w:tc>
        <w:tc>
          <w:tcPr>
            <w:tcW w:w="7224" w:type="dxa"/>
          </w:tcPr>
          <w:p w:rsidR="007018F2" w:rsidRDefault="007018F2" w:rsidP="007018F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</w:t>
            </w:r>
            <w:r w:rsidRPr="007E10FE">
              <w:rPr>
                <w:lang w:val="en-US"/>
              </w:rPr>
              <w:t>egrowth</w:t>
            </w:r>
            <w:proofErr w:type="spellEnd"/>
            <w:r>
              <w:rPr>
                <w:lang w:val="en-US"/>
              </w:rPr>
              <w:t xml:space="preserve">, yes, … and what about the </w:t>
            </w:r>
            <w:r w:rsidRPr="007E10FE">
              <w:rPr>
                <w:lang w:val="en-US"/>
              </w:rPr>
              <w:t xml:space="preserve">social </w:t>
            </w:r>
            <w:r>
              <w:rPr>
                <w:lang w:val="en-US"/>
              </w:rPr>
              <w:t>challenges?</w:t>
            </w:r>
          </w:p>
          <w:p w:rsidR="007018F2" w:rsidRPr="004837C5" w:rsidRDefault="007018F2" w:rsidP="007018F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By Mary Murphy (University of </w:t>
            </w:r>
            <w:proofErr w:type="spellStart"/>
            <w:r>
              <w:rPr>
                <w:lang w:val="en-US"/>
              </w:rPr>
              <w:t>Maynooth</w:t>
            </w:r>
            <w:proofErr w:type="spellEnd"/>
            <w:r>
              <w:rPr>
                <w:lang w:val="en-US"/>
              </w:rPr>
              <w:t>)</w:t>
            </w:r>
          </w:p>
        </w:tc>
        <w:bookmarkStart w:id="0" w:name="_GoBack"/>
        <w:bookmarkEnd w:id="0"/>
      </w:tr>
      <w:tr w:rsidR="007018F2" w:rsidRPr="008F6231" w:rsidTr="00887FC0">
        <w:tc>
          <w:tcPr>
            <w:tcW w:w="1838" w:type="dxa"/>
          </w:tcPr>
          <w:p w:rsidR="007018F2" w:rsidRDefault="007018F2" w:rsidP="007018F2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7018F2" w:rsidRDefault="007018F2" w:rsidP="007018F2">
            <w:pPr>
              <w:jc w:val="both"/>
              <w:rPr>
                <w:lang w:val="en-US"/>
              </w:rPr>
            </w:pPr>
          </w:p>
        </w:tc>
      </w:tr>
      <w:tr w:rsidR="007018F2" w:rsidRPr="008F6231" w:rsidTr="00887FC0">
        <w:tc>
          <w:tcPr>
            <w:tcW w:w="1838" w:type="dxa"/>
          </w:tcPr>
          <w:p w:rsidR="007018F2" w:rsidRDefault="007018F2" w:rsidP="007018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 – 4.30 pm</w:t>
            </w:r>
          </w:p>
        </w:tc>
        <w:tc>
          <w:tcPr>
            <w:tcW w:w="7224" w:type="dxa"/>
          </w:tcPr>
          <w:p w:rsidR="007018F2" w:rsidRDefault="007018F2" w:rsidP="007018F2">
            <w:pPr>
              <w:jc w:val="both"/>
              <w:rPr>
                <w:lang w:val="en-US"/>
              </w:rPr>
            </w:pPr>
            <w:r w:rsidRPr="007018F2">
              <w:rPr>
                <w:lang w:val="en-US"/>
              </w:rPr>
              <w:t>Coffee break</w:t>
            </w:r>
          </w:p>
        </w:tc>
      </w:tr>
      <w:tr w:rsidR="007018F2" w:rsidRPr="008F6231" w:rsidTr="00887FC0">
        <w:tc>
          <w:tcPr>
            <w:tcW w:w="1838" w:type="dxa"/>
          </w:tcPr>
          <w:p w:rsidR="007018F2" w:rsidRDefault="007018F2" w:rsidP="007018F2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7018F2" w:rsidRDefault="007018F2" w:rsidP="007018F2">
            <w:pPr>
              <w:jc w:val="both"/>
              <w:rPr>
                <w:lang w:val="en-US"/>
              </w:rPr>
            </w:pPr>
          </w:p>
        </w:tc>
      </w:tr>
      <w:tr w:rsidR="007018F2" w:rsidRPr="00213B31" w:rsidTr="00887FC0">
        <w:tc>
          <w:tcPr>
            <w:tcW w:w="1838" w:type="dxa"/>
          </w:tcPr>
          <w:p w:rsidR="007018F2" w:rsidRDefault="007018F2" w:rsidP="007018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4.30 – 5 pm</w:t>
            </w:r>
          </w:p>
        </w:tc>
        <w:tc>
          <w:tcPr>
            <w:tcW w:w="7224" w:type="dxa"/>
          </w:tcPr>
          <w:p w:rsidR="007018F2" w:rsidRPr="007018F2" w:rsidRDefault="007018F2" w:rsidP="007018F2">
            <w:pPr>
              <w:jc w:val="both"/>
              <w:rPr>
                <w:lang w:val="en-US"/>
              </w:rPr>
            </w:pPr>
            <w:proofErr w:type="spellStart"/>
            <w:r w:rsidRPr="007018F2">
              <w:rPr>
                <w:lang w:val="en-US"/>
              </w:rPr>
              <w:t>Degrowth</w:t>
            </w:r>
            <w:proofErr w:type="spellEnd"/>
            <w:r w:rsidRPr="007018F2">
              <w:rPr>
                <w:lang w:val="en-US"/>
              </w:rPr>
              <w:t>, yes … reflection from trade unions</w:t>
            </w:r>
          </w:p>
          <w:p w:rsidR="007018F2" w:rsidRDefault="007018F2" w:rsidP="007018F2">
            <w:pPr>
              <w:jc w:val="both"/>
              <w:rPr>
                <w:lang w:val="en-US"/>
              </w:rPr>
            </w:pPr>
            <w:r w:rsidRPr="007018F2">
              <w:rPr>
                <w:lang w:val="en-US"/>
              </w:rPr>
              <w:t xml:space="preserve">By Bert </w:t>
            </w:r>
            <w:proofErr w:type="spellStart"/>
            <w:r w:rsidRPr="007018F2">
              <w:rPr>
                <w:lang w:val="en-US"/>
              </w:rPr>
              <w:t>Dewel</w:t>
            </w:r>
            <w:proofErr w:type="spellEnd"/>
            <w:r w:rsidRPr="007018F2">
              <w:rPr>
                <w:lang w:val="en-US"/>
              </w:rPr>
              <w:t xml:space="preserve"> (study services ACV-CSC)</w:t>
            </w:r>
          </w:p>
        </w:tc>
      </w:tr>
      <w:tr w:rsidR="007018F2" w:rsidRPr="00213B31" w:rsidTr="00887FC0">
        <w:tc>
          <w:tcPr>
            <w:tcW w:w="1838" w:type="dxa"/>
          </w:tcPr>
          <w:p w:rsidR="007018F2" w:rsidRDefault="007018F2" w:rsidP="007018F2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7018F2" w:rsidRPr="004837C5" w:rsidRDefault="007018F2" w:rsidP="007018F2">
            <w:pPr>
              <w:jc w:val="both"/>
              <w:rPr>
                <w:lang w:val="en-US"/>
              </w:rPr>
            </w:pPr>
          </w:p>
        </w:tc>
      </w:tr>
      <w:tr w:rsidR="007018F2" w:rsidRPr="008F6231" w:rsidTr="00887FC0">
        <w:tc>
          <w:tcPr>
            <w:tcW w:w="1838" w:type="dxa"/>
          </w:tcPr>
          <w:p w:rsidR="007018F2" w:rsidRDefault="007018F2" w:rsidP="007018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 – 6 pm</w:t>
            </w:r>
          </w:p>
        </w:tc>
        <w:tc>
          <w:tcPr>
            <w:tcW w:w="7224" w:type="dxa"/>
          </w:tcPr>
          <w:p w:rsidR="007018F2" w:rsidRPr="00472356" w:rsidRDefault="007018F2" w:rsidP="007018F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Reflection and discussion: </w:t>
            </w:r>
            <w:r w:rsidRPr="006B30C3">
              <w:rPr>
                <w:lang w:val="en-US"/>
              </w:rPr>
              <w:t>towards an alternative and sustainable macroeconomic policy</w:t>
            </w:r>
          </w:p>
          <w:p w:rsidR="007018F2" w:rsidRDefault="007018F2" w:rsidP="007018F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By Mahmood Messkoub (University of Rotterdam)</w:t>
            </w:r>
          </w:p>
        </w:tc>
      </w:tr>
      <w:tr w:rsidR="007018F2" w:rsidRPr="008F6231" w:rsidTr="00887FC0">
        <w:tc>
          <w:tcPr>
            <w:tcW w:w="1838" w:type="dxa"/>
          </w:tcPr>
          <w:p w:rsidR="007018F2" w:rsidRDefault="007018F2" w:rsidP="007018F2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7018F2" w:rsidRPr="00143B61" w:rsidRDefault="007018F2" w:rsidP="007018F2">
            <w:pPr>
              <w:jc w:val="both"/>
              <w:rPr>
                <w:lang w:val="en-US"/>
              </w:rPr>
            </w:pPr>
          </w:p>
        </w:tc>
      </w:tr>
      <w:tr w:rsidR="007018F2" w:rsidRPr="00213B31" w:rsidTr="00887FC0">
        <w:tc>
          <w:tcPr>
            <w:tcW w:w="1838" w:type="dxa"/>
          </w:tcPr>
          <w:p w:rsidR="007018F2" w:rsidRDefault="007018F2" w:rsidP="007018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8 pm </w:t>
            </w:r>
          </w:p>
        </w:tc>
        <w:tc>
          <w:tcPr>
            <w:tcW w:w="7224" w:type="dxa"/>
          </w:tcPr>
          <w:p w:rsidR="007018F2" w:rsidRDefault="007018F2" w:rsidP="007018F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</w:tr>
      <w:tr w:rsidR="007018F2" w:rsidRPr="00213B31" w:rsidTr="00887FC0">
        <w:tc>
          <w:tcPr>
            <w:tcW w:w="1838" w:type="dxa"/>
          </w:tcPr>
          <w:p w:rsidR="007018F2" w:rsidRDefault="007018F2" w:rsidP="007018F2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7018F2" w:rsidRDefault="007018F2" w:rsidP="007018F2">
            <w:pPr>
              <w:jc w:val="both"/>
              <w:rPr>
                <w:lang w:val="en-US"/>
              </w:rPr>
            </w:pPr>
          </w:p>
        </w:tc>
      </w:tr>
    </w:tbl>
    <w:p w:rsidR="00143B61" w:rsidRDefault="00143B61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6655B6" w:rsidRPr="008F6231" w:rsidTr="00AB1A08">
        <w:tc>
          <w:tcPr>
            <w:tcW w:w="9062" w:type="dxa"/>
            <w:gridSpan w:val="2"/>
          </w:tcPr>
          <w:p w:rsidR="006655B6" w:rsidRPr="00677040" w:rsidRDefault="006655B6" w:rsidP="003D2E86">
            <w:pPr>
              <w:jc w:val="both"/>
              <w:rPr>
                <w:b/>
                <w:lang w:val="en-US"/>
              </w:rPr>
            </w:pPr>
            <w:r w:rsidRPr="00677040">
              <w:rPr>
                <w:b/>
                <w:lang w:val="en-US"/>
              </w:rPr>
              <w:t>The commons as a practice of a social, sustainable and democratic economy</w:t>
            </w:r>
          </w:p>
        </w:tc>
      </w:tr>
      <w:tr w:rsidR="006655B6" w:rsidRPr="00213B31" w:rsidTr="00AB1A08">
        <w:tc>
          <w:tcPr>
            <w:tcW w:w="9062" w:type="dxa"/>
            <w:gridSpan w:val="2"/>
          </w:tcPr>
          <w:p w:rsidR="006655B6" w:rsidRPr="00677040" w:rsidRDefault="00677040" w:rsidP="003D2E86">
            <w:pPr>
              <w:jc w:val="both"/>
              <w:rPr>
                <w:b/>
                <w:lang w:val="en-US"/>
              </w:rPr>
            </w:pPr>
            <w:r w:rsidRPr="00677040">
              <w:rPr>
                <w:b/>
                <w:lang w:val="en-US"/>
              </w:rPr>
              <w:t>27</w:t>
            </w:r>
            <w:r w:rsidRPr="00677040">
              <w:rPr>
                <w:b/>
                <w:vertAlign w:val="superscript"/>
                <w:lang w:val="en-US"/>
              </w:rPr>
              <w:t>th</w:t>
            </w:r>
            <w:r w:rsidRPr="00677040">
              <w:rPr>
                <w:b/>
                <w:lang w:val="en-US"/>
              </w:rPr>
              <w:t xml:space="preserve"> of May</w:t>
            </w:r>
          </w:p>
        </w:tc>
      </w:tr>
      <w:tr w:rsidR="00677040" w:rsidRPr="00213B31" w:rsidTr="00AB1A08">
        <w:tc>
          <w:tcPr>
            <w:tcW w:w="9062" w:type="dxa"/>
            <w:gridSpan w:val="2"/>
          </w:tcPr>
          <w:p w:rsidR="00677040" w:rsidRPr="00677040" w:rsidRDefault="00677040" w:rsidP="003D2E86">
            <w:pPr>
              <w:jc w:val="both"/>
              <w:rPr>
                <w:b/>
                <w:lang w:val="en-US"/>
              </w:rPr>
            </w:pPr>
          </w:p>
        </w:tc>
      </w:tr>
      <w:tr w:rsidR="00143B61" w:rsidRPr="008F6231" w:rsidTr="00AB1A08">
        <w:tc>
          <w:tcPr>
            <w:tcW w:w="1838" w:type="dxa"/>
          </w:tcPr>
          <w:p w:rsidR="00143B61" w:rsidRDefault="00143B61" w:rsidP="00B865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9.</w:t>
            </w:r>
            <w:r w:rsidR="00B86561">
              <w:rPr>
                <w:lang w:val="en-US"/>
              </w:rPr>
              <w:t>15</w:t>
            </w:r>
            <w:r>
              <w:rPr>
                <w:lang w:val="en-US"/>
              </w:rPr>
              <w:t xml:space="preserve"> – 9.30 am</w:t>
            </w:r>
          </w:p>
        </w:tc>
        <w:tc>
          <w:tcPr>
            <w:tcW w:w="7224" w:type="dxa"/>
          </w:tcPr>
          <w:p w:rsidR="00143B61" w:rsidRDefault="00143B61" w:rsidP="003D2E8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Introduction</w:t>
            </w:r>
          </w:p>
          <w:p w:rsidR="00143B61" w:rsidRDefault="00143B61" w:rsidP="00B865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By Michel Debruyne, </w:t>
            </w:r>
            <w:r w:rsidR="00B86561">
              <w:rPr>
                <w:lang w:val="en-US"/>
              </w:rPr>
              <w:t>beweging.net</w:t>
            </w:r>
          </w:p>
        </w:tc>
      </w:tr>
      <w:tr w:rsidR="006655B6" w:rsidRPr="008F6231" w:rsidTr="00AB1A08">
        <w:tc>
          <w:tcPr>
            <w:tcW w:w="1838" w:type="dxa"/>
          </w:tcPr>
          <w:p w:rsidR="006655B6" w:rsidRDefault="006655B6" w:rsidP="00143B61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6655B6" w:rsidRDefault="006655B6" w:rsidP="003D2E86">
            <w:pPr>
              <w:jc w:val="both"/>
              <w:rPr>
                <w:lang w:val="en-US"/>
              </w:rPr>
            </w:pPr>
          </w:p>
        </w:tc>
      </w:tr>
      <w:tr w:rsidR="00143B61" w:rsidRPr="008F6231" w:rsidTr="00AB1A08">
        <w:tc>
          <w:tcPr>
            <w:tcW w:w="1838" w:type="dxa"/>
          </w:tcPr>
          <w:p w:rsidR="00143B61" w:rsidRDefault="007E10FE" w:rsidP="00143B61">
            <w:pPr>
              <w:jc w:val="right"/>
              <w:rPr>
                <w:lang w:val="en-US"/>
              </w:rPr>
            </w:pPr>
            <w:r w:rsidRPr="007E10FE">
              <w:rPr>
                <w:lang w:val="en-US"/>
              </w:rPr>
              <w:t>9.30 – 10.15 am</w:t>
            </w:r>
          </w:p>
        </w:tc>
        <w:tc>
          <w:tcPr>
            <w:tcW w:w="7224" w:type="dxa"/>
          </w:tcPr>
          <w:p w:rsidR="006655B6" w:rsidRDefault="006655B6" w:rsidP="006655B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Regulation of the market: a question of democracy</w:t>
            </w:r>
          </w:p>
          <w:p w:rsidR="00143B61" w:rsidRDefault="006655B6" w:rsidP="006655B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By Jean De Munck (University of Louvain,</w:t>
            </w:r>
            <w:r w:rsidR="008D3F5E">
              <w:rPr>
                <w:lang w:val="en-US"/>
              </w:rPr>
              <w:t xml:space="preserve"> </w:t>
            </w:r>
            <w:r>
              <w:rPr>
                <w:lang w:val="en-US"/>
              </w:rPr>
              <w:t>UCL)</w:t>
            </w:r>
            <w:r w:rsidR="005B5195">
              <w:rPr>
                <w:lang w:val="en-US"/>
              </w:rPr>
              <w:t xml:space="preserve"> </w:t>
            </w:r>
          </w:p>
        </w:tc>
      </w:tr>
      <w:tr w:rsidR="006655B6" w:rsidRPr="008F6231" w:rsidTr="00AB1A08">
        <w:tc>
          <w:tcPr>
            <w:tcW w:w="1838" w:type="dxa"/>
          </w:tcPr>
          <w:p w:rsidR="006655B6" w:rsidRPr="007E10FE" w:rsidRDefault="006655B6" w:rsidP="00143B61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6655B6" w:rsidRDefault="006655B6" w:rsidP="005B5195">
            <w:pPr>
              <w:jc w:val="both"/>
              <w:rPr>
                <w:lang w:val="en-US"/>
              </w:rPr>
            </w:pPr>
          </w:p>
        </w:tc>
      </w:tr>
      <w:tr w:rsidR="00E20C72" w:rsidRPr="008F6231" w:rsidTr="00AB1A08">
        <w:tc>
          <w:tcPr>
            <w:tcW w:w="1838" w:type="dxa"/>
          </w:tcPr>
          <w:p w:rsidR="00E20C72" w:rsidRDefault="007E10FE" w:rsidP="00781BD9">
            <w:pPr>
              <w:jc w:val="right"/>
              <w:rPr>
                <w:lang w:val="en-US"/>
              </w:rPr>
            </w:pPr>
            <w:r w:rsidRPr="007E10FE">
              <w:rPr>
                <w:lang w:val="en-US"/>
              </w:rPr>
              <w:t>10.15 – 1</w:t>
            </w:r>
            <w:r w:rsidR="00781BD9">
              <w:rPr>
                <w:lang w:val="en-US"/>
              </w:rPr>
              <w:t>0</w:t>
            </w:r>
            <w:r w:rsidRPr="007E10FE">
              <w:rPr>
                <w:lang w:val="en-US"/>
              </w:rPr>
              <w:t>.</w:t>
            </w:r>
            <w:r w:rsidR="00781BD9">
              <w:rPr>
                <w:lang w:val="en-US"/>
              </w:rPr>
              <w:t>45</w:t>
            </w:r>
            <w:r w:rsidRPr="007E10FE">
              <w:rPr>
                <w:lang w:val="en-US"/>
              </w:rPr>
              <w:t xml:space="preserve"> am</w:t>
            </w:r>
          </w:p>
        </w:tc>
        <w:tc>
          <w:tcPr>
            <w:tcW w:w="7224" w:type="dxa"/>
          </w:tcPr>
          <w:p w:rsidR="006655B6" w:rsidRDefault="006655B6" w:rsidP="006655B6">
            <w:pPr>
              <w:jc w:val="both"/>
              <w:rPr>
                <w:lang w:val="en-US"/>
              </w:rPr>
            </w:pPr>
            <w:r w:rsidRPr="006655B6">
              <w:rPr>
                <w:lang w:val="en-US"/>
              </w:rPr>
              <w:t>The ‘commons’ as a</w:t>
            </w:r>
            <w:r>
              <w:rPr>
                <w:lang w:val="en-US"/>
              </w:rPr>
              <w:t>n answer to ‘living well’</w:t>
            </w:r>
          </w:p>
          <w:p w:rsidR="003D2E86" w:rsidRPr="00634315" w:rsidRDefault="006655B6" w:rsidP="00E60C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By </w:t>
            </w:r>
            <w:r w:rsidRPr="006655B6">
              <w:rPr>
                <w:lang w:val="en-US"/>
              </w:rPr>
              <w:t xml:space="preserve">Dora </w:t>
            </w:r>
            <w:r>
              <w:rPr>
                <w:lang w:val="en-US"/>
              </w:rPr>
              <w:t>Dimitra-</w:t>
            </w:r>
            <w:proofErr w:type="spellStart"/>
            <w:r>
              <w:rPr>
                <w:lang w:val="en-US"/>
              </w:rPr>
              <w:t>T</w:t>
            </w:r>
            <w:r w:rsidRPr="006655B6">
              <w:rPr>
                <w:lang w:val="en-US"/>
              </w:rPr>
              <w:t>elloni</w:t>
            </w:r>
            <w:proofErr w:type="spellEnd"/>
            <w:r w:rsidR="00E60C98">
              <w:rPr>
                <w:lang w:val="en-US"/>
              </w:rPr>
              <w:t xml:space="preserve"> (TEI dep social work)</w:t>
            </w:r>
          </w:p>
        </w:tc>
      </w:tr>
      <w:tr w:rsidR="00143B61" w:rsidRPr="008F6231" w:rsidTr="00AB1A08">
        <w:tc>
          <w:tcPr>
            <w:tcW w:w="1838" w:type="dxa"/>
          </w:tcPr>
          <w:p w:rsidR="00143B61" w:rsidRDefault="00143B61" w:rsidP="00143B61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143B61" w:rsidRPr="004837C5" w:rsidRDefault="00143B61" w:rsidP="004837C5">
            <w:pPr>
              <w:jc w:val="both"/>
              <w:rPr>
                <w:lang w:val="en-US"/>
              </w:rPr>
            </w:pPr>
          </w:p>
        </w:tc>
      </w:tr>
      <w:tr w:rsidR="00E20C72" w:rsidTr="00AB1A08">
        <w:tc>
          <w:tcPr>
            <w:tcW w:w="1838" w:type="dxa"/>
          </w:tcPr>
          <w:p w:rsidR="00E20C72" w:rsidRDefault="00781BD9" w:rsidP="00781BD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143B61">
              <w:rPr>
                <w:lang w:val="en-US"/>
              </w:rPr>
              <w:t>.</w:t>
            </w:r>
            <w:r>
              <w:rPr>
                <w:lang w:val="en-US"/>
              </w:rPr>
              <w:t>4</w:t>
            </w:r>
            <w:r w:rsidR="007E10FE">
              <w:rPr>
                <w:lang w:val="en-US"/>
              </w:rPr>
              <w:t>5</w:t>
            </w:r>
            <w:r w:rsidR="00143B61">
              <w:rPr>
                <w:lang w:val="en-US"/>
              </w:rPr>
              <w:t xml:space="preserve"> – 11.</w:t>
            </w:r>
            <w:r>
              <w:rPr>
                <w:lang w:val="en-US"/>
              </w:rPr>
              <w:t>1</w:t>
            </w:r>
            <w:r w:rsidR="007E10FE">
              <w:rPr>
                <w:lang w:val="en-US"/>
              </w:rPr>
              <w:t>5</w:t>
            </w:r>
            <w:r w:rsidR="00143B61">
              <w:rPr>
                <w:lang w:val="en-US"/>
              </w:rPr>
              <w:t xml:space="preserve"> am</w:t>
            </w:r>
          </w:p>
        </w:tc>
        <w:tc>
          <w:tcPr>
            <w:tcW w:w="7224" w:type="dxa"/>
          </w:tcPr>
          <w:p w:rsidR="00E20C72" w:rsidRDefault="00E20C72" w:rsidP="001B3E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  <w:tr w:rsidR="00143B61" w:rsidTr="00AB1A08">
        <w:tc>
          <w:tcPr>
            <w:tcW w:w="1838" w:type="dxa"/>
          </w:tcPr>
          <w:p w:rsidR="00143B61" w:rsidRDefault="00143B61" w:rsidP="001B3E70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143B61" w:rsidRDefault="00143B61" w:rsidP="001B3E70">
            <w:pPr>
              <w:jc w:val="both"/>
              <w:rPr>
                <w:lang w:val="en-US"/>
              </w:rPr>
            </w:pPr>
          </w:p>
        </w:tc>
      </w:tr>
      <w:tr w:rsidR="00E20C72" w:rsidRPr="008F6231" w:rsidTr="00AB1A08">
        <w:tc>
          <w:tcPr>
            <w:tcW w:w="1838" w:type="dxa"/>
          </w:tcPr>
          <w:p w:rsidR="00E20C72" w:rsidRDefault="00E20C72" w:rsidP="00781BD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="00781BD9">
              <w:rPr>
                <w:lang w:val="en-US"/>
              </w:rPr>
              <w:t>1</w:t>
            </w:r>
            <w:r w:rsidR="007E10FE">
              <w:rPr>
                <w:lang w:val="en-US"/>
              </w:rPr>
              <w:t>5</w:t>
            </w:r>
            <w:r>
              <w:rPr>
                <w:lang w:val="en-US"/>
              </w:rPr>
              <w:t xml:space="preserve"> – 1</w:t>
            </w:r>
            <w:r w:rsidR="00781BD9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781BD9">
              <w:rPr>
                <w:lang w:val="en-US"/>
              </w:rPr>
              <w:t>4</w:t>
            </w:r>
            <w:r w:rsidR="007E10FE">
              <w:rPr>
                <w:lang w:val="en-US"/>
              </w:rPr>
              <w:t>5</w:t>
            </w:r>
            <w:r>
              <w:rPr>
                <w:lang w:val="en-US"/>
              </w:rPr>
              <w:t xml:space="preserve"> am</w:t>
            </w:r>
          </w:p>
        </w:tc>
        <w:tc>
          <w:tcPr>
            <w:tcW w:w="7224" w:type="dxa"/>
          </w:tcPr>
          <w:p w:rsidR="006655B6" w:rsidRPr="006655B6" w:rsidRDefault="006655B6" w:rsidP="00D21C95">
            <w:pPr>
              <w:rPr>
                <w:lang w:val="en-US"/>
              </w:rPr>
            </w:pPr>
            <w:r w:rsidRPr="006655B6">
              <w:rPr>
                <w:lang w:val="en-US"/>
              </w:rPr>
              <w:t>The ‘commons’</w:t>
            </w:r>
            <w:r>
              <w:rPr>
                <w:lang w:val="en-US"/>
              </w:rPr>
              <w:t xml:space="preserve">, </w:t>
            </w:r>
            <w:r w:rsidRPr="006655B6">
              <w:rPr>
                <w:lang w:val="en-US"/>
              </w:rPr>
              <w:t>a daily practice</w:t>
            </w:r>
            <w:r>
              <w:rPr>
                <w:lang w:val="en-US"/>
              </w:rPr>
              <w:t xml:space="preserve"> for a social, sustainable and democratic economy</w:t>
            </w:r>
          </w:p>
          <w:p w:rsidR="00634315" w:rsidRDefault="006655B6" w:rsidP="006655B6">
            <w:pPr>
              <w:jc w:val="both"/>
              <w:rPr>
                <w:lang w:val="en-US"/>
              </w:rPr>
            </w:pPr>
            <w:r w:rsidRPr="006655B6">
              <w:rPr>
                <w:lang w:val="en-US"/>
              </w:rPr>
              <w:t>By Rory Hearne (</w:t>
            </w:r>
            <w:r w:rsidR="000D6974" w:rsidRPr="000D6974">
              <w:rPr>
                <w:lang w:val="en-US"/>
              </w:rPr>
              <w:t>TASC Senior Policy Analyst</w:t>
            </w:r>
            <w:r w:rsidRPr="006655B6">
              <w:rPr>
                <w:lang w:val="en-US"/>
              </w:rPr>
              <w:t>)</w:t>
            </w:r>
          </w:p>
        </w:tc>
      </w:tr>
      <w:tr w:rsidR="00143B61" w:rsidRPr="008F6231" w:rsidTr="00AB1A08">
        <w:tc>
          <w:tcPr>
            <w:tcW w:w="1838" w:type="dxa"/>
          </w:tcPr>
          <w:p w:rsidR="00143B61" w:rsidRDefault="00143B61" w:rsidP="00143B61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143B61" w:rsidRDefault="00143B61" w:rsidP="00143B61">
            <w:pPr>
              <w:jc w:val="both"/>
              <w:rPr>
                <w:lang w:val="en-US"/>
              </w:rPr>
            </w:pPr>
          </w:p>
        </w:tc>
      </w:tr>
      <w:tr w:rsidR="00E20C72" w:rsidRPr="008F6231" w:rsidTr="008F6231">
        <w:tc>
          <w:tcPr>
            <w:tcW w:w="1838" w:type="dxa"/>
          </w:tcPr>
          <w:p w:rsidR="00E20C72" w:rsidRDefault="00E20C72" w:rsidP="008F623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81BD9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781BD9">
              <w:rPr>
                <w:lang w:val="en-US"/>
              </w:rPr>
              <w:t>4</w:t>
            </w:r>
            <w:r w:rsidR="007E10FE">
              <w:rPr>
                <w:lang w:val="en-US"/>
              </w:rPr>
              <w:t>5</w:t>
            </w:r>
            <w:r>
              <w:rPr>
                <w:lang w:val="en-US"/>
              </w:rPr>
              <w:t xml:space="preserve"> – 1</w:t>
            </w:r>
            <w:r w:rsidR="008F6231">
              <w:rPr>
                <w:lang w:val="en-US"/>
              </w:rPr>
              <w:t>2.15</w:t>
            </w:r>
            <w:r>
              <w:rPr>
                <w:lang w:val="en-US"/>
              </w:rPr>
              <w:t xml:space="preserve"> am</w:t>
            </w:r>
          </w:p>
        </w:tc>
        <w:tc>
          <w:tcPr>
            <w:tcW w:w="7224" w:type="dxa"/>
          </w:tcPr>
          <w:p w:rsidR="00B86561" w:rsidRDefault="00B86561" w:rsidP="008F62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Reflection on the ‘commons’</w:t>
            </w:r>
          </w:p>
          <w:p w:rsidR="00E20C72" w:rsidRDefault="00B86561" w:rsidP="00B86561">
            <w:pPr>
              <w:rPr>
                <w:lang w:val="en-US"/>
              </w:rPr>
            </w:pPr>
            <w:r>
              <w:rPr>
                <w:lang w:val="en-US"/>
              </w:rPr>
              <w:t xml:space="preserve">By </w:t>
            </w:r>
            <w:r>
              <w:t xml:space="preserve">Gerald </w:t>
            </w:r>
            <w:proofErr w:type="spellStart"/>
            <w:r>
              <w:t>Dumas</w:t>
            </w:r>
            <w:proofErr w:type="spellEnd"/>
            <w:r>
              <w:t xml:space="preserve"> (CFDT) (</w:t>
            </w:r>
            <w:r w:rsidR="008F6231">
              <w:rPr>
                <w:lang w:val="en-US"/>
              </w:rPr>
              <w:t>tbc)</w:t>
            </w:r>
          </w:p>
          <w:p w:rsidR="008F6231" w:rsidRDefault="008F6231" w:rsidP="008F6231">
            <w:pPr>
              <w:jc w:val="both"/>
              <w:rPr>
                <w:lang w:val="en-US"/>
              </w:rPr>
            </w:pPr>
          </w:p>
        </w:tc>
      </w:tr>
      <w:tr w:rsidR="008F6231" w:rsidRPr="008F6231" w:rsidTr="008F6231">
        <w:tc>
          <w:tcPr>
            <w:tcW w:w="1838" w:type="dxa"/>
          </w:tcPr>
          <w:p w:rsidR="008F6231" w:rsidRDefault="008F6231" w:rsidP="00781BD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12.15 – 1.30 pm </w:t>
            </w:r>
          </w:p>
        </w:tc>
        <w:tc>
          <w:tcPr>
            <w:tcW w:w="7224" w:type="dxa"/>
            <w:tcBorders>
              <w:left w:val="nil"/>
            </w:tcBorders>
          </w:tcPr>
          <w:p w:rsidR="008F6231" w:rsidRDefault="008F6231" w:rsidP="001B3E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Discussion and closing of the seminar</w:t>
            </w:r>
          </w:p>
        </w:tc>
      </w:tr>
      <w:tr w:rsidR="008F6231" w:rsidRPr="008F6231" w:rsidTr="008F6231">
        <w:tc>
          <w:tcPr>
            <w:tcW w:w="1838" w:type="dxa"/>
          </w:tcPr>
          <w:p w:rsidR="008F6231" w:rsidRDefault="008F6231" w:rsidP="00781BD9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8F6231" w:rsidRDefault="008F6231" w:rsidP="001B3E70">
            <w:pPr>
              <w:jc w:val="both"/>
              <w:rPr>
                <w:lang w:val="en-US"/>
              </w:rPr>
            </w:pPr>
          </w:p>
        </w:tc>
      </w:tr>
      <w:tr w:rsidR="00091777" w:rsidRPr="008F6231" w:rsidTr="00887FC0">
        <w:tc>
          <w:tcPr>
            <w:tcW w:w="1838" w:type="dxa"/>
          </w:tcPr>
          <w:p w:rsidR="00091777" w:rsidRDefault="00091777" w:rsidP="001B3E70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091777" w:rsidRDefault="00091777" w:rsidP="001B3E70">
            <w:pPr>
              <w:jc w:val="both"/>
              <w:rPr>
                <w:lang w:val="en-US"/>
              </w:rPr>
            </w:pPr>
          </w:p>
        </w:tc>
      </w:tr>
      <w:tr w:rsidR="00E20C72" w:rsidTr="00887FC0">
        <w:tc>
          <w:tcPr>
            <w:tcW w:w="1838" w:type="dxa"/>
          </w:tcPr>
          <w:p w:rsidR="00E20C72" w:rsidRDefault="00E20C72" w:rsidP="001B3E70">
            <w:pPr>
              <w:jc w:val="right"/>
              <w:rPr>
                <w:lang w:val="en-US"/>
              </w:rPr>
            </w:pPr>
          </w:p>
        </w:tc>
        <w:tc>
          <w:tcPr>
            <w:tcW w:w="7224" w:type="dxa"/>
          </w:tcPr>
          <w:p w:rsidR="00E20C72" w:rsidRDefault="00E20C72" w:rsidP="001B3E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Lunch and departure</w:t>
            </w:r>
          </w:p>
        </w:tc>
      </w:tr>
    </w:tbl>
    <w:p w:rsidR="0070755E" w:rsidRDefault="0070755E"/>
    <w:sectPr w:rsidR="0070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72"/>
    <w:rsid w:val="00007254"/>
    <w:rsid w:val="0003033E"/>
    <w:rsid w:val="00073F38"/>
    <w:rsid w:val="00091777"/>
    <w:rsid w:val="000C6BEB"/>
    <w:rsid w:val="000D6974"/>
    <w:rsid w:val="00143B61"/>
    <w:rsid w:val="00181C19"/>
    <w:rsid w:val="00193A95"/>
    <w:rsid w:val="001B02A0"/>
    <w:rsid w:val="00213B31"/>
    <w:rsid w:val="003B2726"/>
    <w:rsid w:val="003D2E86"/>
    <w:rsid w:val="00440118"/>
    <w:rsid w:val="00472356"/>
    <w:rsid w:val="004837C5"/>
    <w:rsid w:val="005958AE"/>
    <w:rsid w:val="005B5195"/>
    <w:rsid w:val="005B6D60"/>
    <w:rsid w:val="00634315"/>
    <w:rsid w:val="0066459F"/>
    <w:rsid w:val="006655B6"/>
    <w:rsid w:val="00677040"/>
    <w:rsid w:val="0068392A"/>
    <w:rsid w:val="006B30C3"/>
    <w:rsid w:val="006F5AC7"/>
    <w:rsid w:val="007018F2"/>
    <w:rsid w:val="0070755E"/>
    <w:rsid w:val="00781BD9"/>
    <w:rsid w:val="007E10FE"/>
    <w:rsid w:val="00887FC0"/>
    <w:rsid w:val="008D3F5E"/>
    <w:rsid w:val="008F6231"/>
    <w:rsid w:val="0090774A"/>
    <w:rsid w:val="00934A80"/>
    <w:rsid w:val="00AB1A08"/>
    <w:rsid w:val="00B12A6D"/>
    <w:rsid w:val="00B26EF2"/>
    <w:rsid w:val="00B86561"/>
    <w:rsid w:val="00C37981"/>
    <w:rsid w:val="00D21C95"/>
    <w:rsid w:val="00E20C72"/>
    <w:rsid w:val="00E32286"/>
    <w:rsid w:val="00E57A25"/>
    <w:rsid w:val="00E60C98"/>
    <w:rsid w:val="00E83BCB"/>
    <w:rsid w:val="00E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2752A1-A36B-44BA-9388-F11B3467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0C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2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3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1342D.83BB7C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Debruyne Michel</dc:creator>
  <cp:keywords/>
  <dc:description/>
  <cp:lastModifiedBy>Debruyne Michel</cp:lastModifiedBy>
  <cp:revision>30</cp:revision>
  <cp:lastPrinted>2016-03-02T15:14:00Z</cp:lastPrinted>
  <dcterms:created xsi:type="dcterms:W3CDTF">2016-01-05T13:44:00Z</dcterms:created>
  <dcterms:modified xsi:type="dcterms:W3CDTF">2016-05-10T11:12:00Z</dcterms:modified>
</cp:coreProperties>
</file>